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CD" w:rsidRPr="006657DF" w:rsidRDefault="00766BC9" w:rsidP="000D20CD">
      <w:pPr>
        <w:jc w:val="center"/>
        <w:rPr>
          <w:b/>
          <w:lang w:val="en-US"/>
        </w:rPr>
      </w:pPr>
      <w:r w:rsidRPr="006657DF">
        <w:rPr>
          <w:b/>
          <w:lang w:val="en-US"/>
        </w:rPr>
        <w:t>A</w:t>
      </w:r>
      <w:r w:rsidR="004C7E0E" w:rsidRPr="006657DF">
        <w:rPr>
          <w:b/>
          <w:lang w:val="en-US"/>
        </w:rPr>
        <w:t>SE ASYA AFRI</w:t>
      </w:r>
      <w:r w:rsidRPr="006657DF">
        <w:rPr>
          <w:b/>
          <w:lang w:val="en-US"/>
        </w:rPr>
        <w:t>KA HIZLI</w:t>
      </w:r>
      <w:r w:rsidR="00242BAB" w:rsidRPr="006657DF">
        <w:rPr>
          <w:b/>
          <w:lang w:val="en-US"/>
        </w:rPr>
        <w:t xml:space="preserve"> KARGO VE DA</w:t>
      </w:r>
      <w:r w:rsidR="004C7E0E" w:rsidRPr="006657DF">
        <w:rPr>
          <w:b/>
          <w:lang w:val="en-US"/>
        </w:rPr>
        <w:t>GITIM ANONIM SIRKETI</w:t>
      </w:r>
    </w:p>
    <w:p w:rsidR="0013646B" w:rsidRPr="006657DF" w:rsidRDefault="004C7E0E" w:rsidP="000D20CD">
      <w:pPr>
        <w:jc w:val="center"/>
        <w:rPr>
          <w:b/>
          <w:lang w:val="en-US"/>
        </w:rPr>
      </w:pPr>
      <w:r w:rsidRPr="006657DF">
        <w:rPr>
          <w:b/>
          <w:lang w:val="en-US"/>
        </w:rPr>
        <w:t>EXPLANATORY TEXT REGARDING THE PROTECTION OF PERSONAL DATA</w:t>
      </w:r>
    </w:p>
    <w:p w:rsidR="0013646B" w:rsidRPr="006657DF" w:rsidRDefault="0013646B" w:rsidP="00766BC9">
      <w:pPr>
        <w:jc w:val="both"/>
        <w:rPr>
          <w:lang w:val="en-US"/>
        </w:rPr>
      </w:pPr>
    </w:p>
    <w:p w:rsidR="00CD5629" w:rsidRPr="006657DF" w:rsidRDefault="004C7E0E" w:rsidP="00766BC9">
      <w:pPr>
        <w:jc w:val="both"/>
        <w:rPr>
          <w:lang w:val="en-US"/>
        </w:rPr>
      </w:pPr>
      <w:r w:rsidRPr="006657DF">
        <w:rPr>
          <w:lang w:val="en-US"/>
        </w:rPr>
        <w:t xml:space="preserve">This notification and </w:t>
      </w:r>
      <w:r w:rsidR="000007F9" w:rsidRPr="006657DF">
        <w:rPr>
          <w:lang w:val="en-US"/>
        </w:rPr>
        <w:t>statements</w:t>
      </w:r>
      <w:r w:rsidRPr="006657DF">
        <w:rPr>
          <w:lang w:val="en-US"/>
        </w:rPr>
        <w:t xml:space="preserve"> have been made by Ase Asya Afrika Hizli Kargo ve Dagitim A.S. within the scope of the 6698 numbered</w:t>
      </w:r>
      <w:r w:rsidR="000007F9" w:rsidRPr="006657DF">
        <w:rPr>
          <w:lang w:val="en-US"/>
        </w:rPr>
        <w:t xml:space="preserve"> Privacy Act and other relevant legislation provisions.</w:t>
      </w:r>
      <w:r w:rsidR="0013646B" w:rsidRPr="006657DF">
        <w:rPr>
          <w:lang w:val="en-US"/>
        </w:rPr>
        <w:t xml:space="preserve"> </w:t>
      </w:r>
    </w:p>
    <w:p w:rsidR="00CD5629" w:rsidRPr="006657DF" w:rsidRDefault="000007F9" w:rsidP="00CD5629">
      <w:pPr>
        <w:pStyle w:val="ListeParagraf"/>
        <w:numPr>
          <w:ilvl w:val="0"/>
          <w:numId w:val="1"/>
        </w:numPr>
        <w:jc w:val="both"/>
        <w:rPr>
          <w:b/>
          <w:lang w:val="en-US"/>
        </w:rPr>
      </w:pPr>
      <w:r w:rsidRPr="006657DF">
        <w:rPr>
          <w:b/>
          <w:lang w:val="en-US"/>
        </w:rPr>
        <w:t>DATA SUPERVISOR</w:t>
      </w:r>
    </w:p>
    <w:p w:rsidR="0013646B" w:rsidRPr="006657DF" w:rsidRDefault="000007F9" w:rsidP="00766BC9">
      <w:pPr>
        <w:jc w:val="both"/>
        <w:rPr>
          <w:lang w:val="en-US"/>
        </w:rPr>
      </w:pPr>
      <w:r w:rsidRPr="006657DF">
        <w:rPr>
          <w:lang w:val="en-US"/>
        </w:rPr>
        <w:t>Your personal data can be processed by Ase Asya Afrika Hizli Kargo ve Dagitim A.S. within the scope of the 6698 numbered Privacy Act (“the Act”). Within the scope of the Act, Ase Asya Afrika Hizli Kargo ve Dagitim</w:t>
      </w:r>
      <w:r w:rsidR="000D3C07" w:rsidRPr="006657DF">
        <w:rPr>
          <w:lang w:val="en-US"/>
        </w:rPr>
        <w:t xml:space="preserve"> A.S. has been accepted as the data supervisor. </w:t>
      </w:r>
    </w:p>
    <w:p w:rsidR="00CD5629" w:rsidRPr="006657DF" w:rsidRDefault="000D3C07" w:rsidP="006C00FA">
      <w:pPr>
        <w:pStyle w:val="ListeParagraf"/>
        <w:numPr>
          <w:ilvl w:val="0"/>
          <w:numId w:val="1"/>
        </w:numPr>
        <w:jc w:val="both"/>
        <w:rPr>
          <w:b/>
          <w:lang w:val="en-US"/>
        </w:rPr>
      </w:pPr>
      <w:r w:rsidRPr="006657DF">
        <w:rPr>
          <w:b/>
          <w:lang w:val="en-US"/>
        </w:rPr>
        <w:t>PURPOSE AND PROCESSING OF PERSONAL DATA</w:t>
      </w:r>
    </w:p>
    <w:p w:rsidR="000D3C07" w:rsidRPr="006657DF" w:rsidRDefault="000D3C07" w:rsidP="006C00FA">
      <w:pPr>
        <w:jc w:val="both"/>
        <w:rPr>
          <w:lang w:val="en-US"/>
        </w:rPr>
      </w:pPr>
      <w:r w:rsidRPr="006657DF">
        <w:rPr>
          <w:lang w:val="en-US"/>
        </w:rPr>
        <w:t>When it comes to processing personal data, the purpose of the 6698 numbered Privacy Act is to protect the fundamental rights and freedoms of individuals, particularly the right of privacy, and to regulate the liabilities of natural and legal entities that process the personal data along with the procedures and principles that they should observe.</w:t>
      </w:r>
    </w:p>
    <w:p w:rsidR="000D3C07" w:rsidRPr="006657DF" w:rsidRDefault="000D3C07" w:rsidP="006C00FA">
      <w:pPr>
        <w:jc w:val="both"/>
        <w:rPr>
          <w:lang w:val="en-US"/>
        </w:rPr>
      </w:pPr>
      <w:r w:rsidRPr="006657DF">
        <w:rPr>
          <w:lang w:val="en-US"/>
        </w:rPr>
        <w:t>You can visit the website of our company without there being any necessity to share data that has been classified as personal. Nevertheless, when you wish to make a transaction on our website and wish to use the current applications on our website, required data such as name-surname, contact information and miscellaneous personal data will be requested.</w:t>
      </w:r>
    </w:p>
    <w:p w:rsidR="000D3C07" w:rsidRPr="006657DF" w:rsidRDefault="000D3C07" w:rsidP="006C00FA">
      <w:pPr>
        <w:jc w:val="both"/>
        <w:rPr>
          <w:lang w:val="en-US"/>
        </w:rPr>
      </w:pPr>
      <w:r w:rsidRPr="006657DF">
        <w:rPr>
          <w:lang w:val="en-US"/>
        </w:rPr>
        <w:t>Your personal data will be gathered and processed</w:t>
      </w:r>
      <w:r w:rsidR="00A04A6E" w:rsidRPr="006657DF">
        <w:rPr>
          <w:lang w:val="en-US"/>
        </w:rPr>
        <w:t xml:space="preserve"> within the scope of the conditions and purposes of processing personal data, as state</w:t>
      </w:r>
      <w:r w:rsidR="005A1128" w:rsidRPr="006657DF">
        <w:rPr>
          <w:lang w:val="en-US"/>
        </w:rPr>
        <w:t>d</w:t>
      </w:r>
      <w:r w:rsidR="00A04A6E" w:rsidRPr="006657DF">
        <w:rPr>
          <w:lang w:val="en-US"/>
        </w:rPr>
        <w:t xml:space="preserve"> in articles 5 and 6 of the 6698 numbered Privacy Act,</w:t>
      </w:r>
      <w:r w:rsidRPr="006657DF">
        <w:rPr>
          <w:lang w:val="en-US"/>
        </w:rPr>
        <w:t xml:space="preserve"> in order to: conduct the necessary studies so that you can make </w:t>
      </w:r>
      <w:r w:rsidR="005A1128" w:rsidRPr="006657DF">
        <w:rPr>
          <w:lang w:val="en-US"/>
        </w:rPr>
        <w:t>use</w:t>
      </w:r>
      <w:r w:rsidRPr="006657DF">
        <w:rPr>
          <w:lang w:val="en-US"/>
        </w:rPr>
        <w:t xml:space="preserve"> of the products and services that have been offered by our Company; to ensure that our corporate policies regarding human resources are carried out; to ensure the legal and commercial security of our Company and individuals with whom </w:t>
      </w:r>
      <w:r w:rsidR="00A04A6E" w:rsidRPr="006657DF">
        <w:rPr>
          <w:lang w:val="en-US"/>
        </w:rPr>
        <w:t>we have a business relationship and</w:t>
      </w:r>
      <w:r w:rsidRPr="006657DF">
        <w:rPr>
          <w:lang w:val="en-US"/>
        </w:rPr>
        <w:t xml:space="preserve"> to determine and carry out the commercial and busine</w:t>
      </w:r>
      <w:r w:rsidR="00A04A6E" w:rsidRPr="006657DF">
        <w:rPr>
          <w:lang w:val="en-US"/>
        </w:rPr>
        <w:t>ss strategies of our Company.</w:t>
      </w:r>
      <w:r w:rsidRPr="006657DF">
        <w:rPr>
          <w:lang w:val="en-US"/>
        </w:rPr>
        <w:t xml:space="preserve"> </w:t>
      </w:r>
    </w:p>
    <w:p w:rsidR="006C00FA" w:rsidRPr="006657DF" w:rsidRDefault="00A04A6E" w:rsidP="006C00FA">
      <w:pPr>
        <w:pStyle w:val="ListeParagraf"/>
        <w:numPr>
          <w:ilvl w:val="0"/>
          <w:numId w:val="1"/>
        </w:numPr>
        <w:jc w:val="both"/>
        <w:rPr>
          <w:b/>
          <w:lang w:val="en-US"/>
        </w:rPr>
      </w:pPr>
      <w:r w:rsidRPr="006657DF">
        <w:rPr>
          <w:b/>
          <w:lang w:val="en-US"/>
        </w:rPr>
        <w:t>SHARING PERSONAL DATA</w:t>
      </w:r>
    </w:p>
    <w:p w:rsidR="00A04A6E" w:rsidRPr="006657DF" w:rsidRDefault="00A91349" w:rsidP="00766BC9">
      <w:pPr>
        <w:jc w:val="both"/>
        <w:rPr>
          <w:lang w:val="en-US"/>
        </w:rPr>
      </w:pPr>
      <w:r w:rsidRPr="006657DF">
        <w:rPr>
          <w:lang w:val="en-US"/>
        </w:rPr>
        <w:t xml:space="preserve">Your personal data, which will be gathered both through your uses of our website as well </w:t>
      </w:r>
      <w:r w:rsidR="000F7633" w:rsidRPr="006657DF">
        <w:rPr>
          <w:lang w:val="en-US"/>
        </w:rPr>
        <w:t xml:space="preserve">as </w:t>
      </w:r>
      <w:r w:rsidRPr="006657DF">
        <w:rPr>
          <w:lang w:val="en-US"/>
        </w:rPr>
        <w:t>through miscellaneous ways, will only be gathered and processed finitely for the purpose of the requested, used transaction. Our company will process, gather your data and preserve your data</w:t>
      </w:r>
      <w:r w:rsidR="00790779" w:rsidRPr="006657DF">
        <w:rPr>
          <w:lang w:val="en-US"/>
        </w:rPr>
        <w:t xml:space="preserve"> until the justifications for processing your personal data have been eliminated,</w:t>
      </w:r>
      <w:r w:rsidRPr="006657DF">
        <w:rPr>
          <w:lang w:val="en-US"/>
        </w:rPr>
        <w:t xml:space="preserve"> for purposes such as compliance with liabilities such as information storage, reporting, archive, notifications, as per stipulated by the relevant ministries and official authorities; risk monitoring and prevention for the sake of relevant legislation and signed agreements as well as conducting and following up on transactions in relation to legislation based on logistics and cargo activities, along with ensuring that personal data that has been obtained through the Act in question remains true and current.</w:t>
      </w:r>
      <w:r w:rsidR="00790779" w:rsidRPr="006657DF">
        <w:rPr>
          <w:lang w:val="en-US"/>
        </w:rPr>
        <w:t xml:space="preserve"> </w:t>
      </w:r>
      <w:r w:rsidR="00DD5320" w:rsidRPr="006657DF">
        <w:rPr>
          <w:lang w:val="en-US"/>
        </w:rPr>
        <w:t xml:space="preserve">With respect to the subject of activity of our Company and only within the context allowed by the Act mentioned above, your personal data, which will be processed herein, can be conveyed to local and </w:t>
      </w:r>
      <w:r w:rsidR="00DD5320" w:rsidRPr="006657DF">
        <w:rPr>
          <w:lang w:val="en-US"/>
        </w:rPr>
        <w:lastRenderedPageBreak/>
        <w:t xml:space="preserve">overseas native and foreign third parties with respect to logistics and cargo activities for these purposes. </w:t>
      </w:r>
    </w:p>
    <w:p w:rsidR="00DD5320" w:rsidRPr="006657DF" w:rsidRDefault="006920C5" w:rsidP="00766BC9">
      <w:pPr>
        <w:jc w:val="both"/>
        <w:rPr>
          <w:lang w:val="en-US"/>
        </w:rPr>
      </w:pPr>
      <w:r w:rsidRPr="006657DF">
        <w:rPr>
          <w:lang w:val="en-US"/>
        </w:rPr>
        <w:t xml:space="preserve">Your personal data can be shared by Ase Asya Afrika Hizli Kargo ve Dagitim A.S. with its business associates, suppliers, external service providers and state institutions and organizations that have been authorized by law, in compliance with the conditions mentioned in articles 8 and 9 of the Act. </w:t>
      </w:r>
      <w:r w:rsidR="008F1BC6" w:rsidRPr="006657DF">
        <w:rPr>
          <w:lang w:val="en-US"/>
        </w:rPr>
        <w:t xml:space="preserve">The acceptors of your data, which has been categorized as personal, are limited to individuals that are vested with the authority to be informed of your data solely due to their position and function. </w:t>
      </w:r>
      <w:r w:rsidR="0088772B" w:rsidRPr="006657DF">
        <w:rPr>
          <w:lang w:val="en-US"/>
        </w:rPr>
        <w:t xml:space="preserve">Our Company has installed internal and external protection measures to ensure the protection, security and integrity of personal data. Among these are all sorts of technical and physical security measures, for the purpose of enabling protection against unauthorized access to information systems that incorporate personal data, </w:t>
      </w:r>
      <w:r w:rsidR="006657DF" w:rsidRPr="006657DF">
        <w:rPr>
          <w:lang w:val="en-US"/>
        </w:rPr>
        <w:t>cyber-attacks</w:t>
      </w:r>
      <w:r w:rsidR="0088772B" w:rsidRPr="006657DF">
        <w:rPr>
          <w:lang w:val="en-US"/>
        </w:rPr>
        <w:t xml:space="preserve"> and unlawful data processing. </w:t>
      </w:r>
    </w:p>
    <w:p w:rsidR="006C00FA" w:rsidRPr="006657DF" w:rsidRDefault="0088772B" w:rsidP="006C00FA">
      <w:pPr>
        <w:pStyle w:val="ListeParagraf"/>
        <w:numPr>
          <w:ilvl w:val="0"/>
          <w:numId w:val="1"/>
        </w:numPr>
        <w:jc w:val="both"/>
        <w:rPr>
          <w:b/>
          <w:lang w:val="en-US"/>
        </w:rPr>
      </w:pPr>
      <w:r w:rsidRPr="006657DF">
        <w:rPr>
          <w:b/>
          <w:lang w:val="en-US"/>
        </w:rPr>
        <w:t xml:space="preserve">RIGHTS OF THE PERSONAL DATA PROPRIETOR AS PER MENTIONED IN ARTICLE 11 OF THE 6698 NUMBERED PRIVACY ACT </w:t>
      </w:r>
    </w:p>
    <w:p w:rsidR="00EB182C" w:rsidRPr="006657DF" w:rsidRDefault="0088772B" w:rsidP="00EB182C">
      <w:pPr>
        <w:jc w:val="both"/>
        <w:rPr>
          <w:lang w:val="en-US"/>
        </w:rPr>
      </w:pPr>
      <w:r w:rsidRPr="006657DF">
        <w:rPr>
          <w:lang w:val="en-US"/>
        </w:rPr>
        <w:t>In conformity with the Act, you have a claim to below mentioned rights with respect to your personal data</w:t>
      </w:r>
      <w:r w:rsidR="00EB182C" w:rsidRPr="006657DF">
        <w:rPr>
          <w:lang w:val="en-US"/>
        </w:rPr>
        <w:t>:</w:t>
      </w:r>
    </w:p>
    <w:p w:rsidR="00EB182C" w:rsidRPr="006657DF" w:rsidRDefault="00B51EC5" w:rsidP="00EB182C">
      <w:pPr>
        <w:pStyle w:val="ListeParagraf"/>
        <w:numPr>
          <w:ilvl w:val="1"/>
          <w:numId w:val="2"/>
        </w:numPr>
        <w:jc w:val="both"/>
        <w:rPr>
          <w:lang w:val="en-US"/>
        </w:rPr>
      </w:pPr>
      <w:r w:rsidRPr="006657DF">
        <w:rPr>
          <w:lang w:val="en-US"/>
        </w:rPr>
        <w:t>To be informed whether or not personal data has been processed</w:t>
      </w:r>
      <w:r w:rsidR="00EB182C" w:rsidRPr="006657DF">
        <w:rPr>
          <w:lang w:val="en-US"/>
        </w:rPr>
        <w:t>,</w:t>
      </w:r>
    </w:p>
    <w:p w:rsidR="00EB182C" w:rsidRPr="006657DF" w:rsidRDefault="00B51EC5" w:rsidP="00EB182C">
      <w:pPr>
        <w:pStyle w:val="ListeParagraf"/>
        <w:numPr>
          <w:ilvl w:val="1"/>
          <w:numId w:val="2"/>
        </w:numPr>
        <w:jc w:val="both"/>
        <w:rPr>
          <w:lang w:val="en-US"/>
        </w:rPr>
      </w:pPr>
      <w:r w:rsidRPr="006657DF">
        <w:rPr>
          <w:lang w:val="en-US"/>
        </w:rPr>
        <w:t>If personal data has been processed, to request information regarding it</w:t>
      </w:r>
      <w:r w:rsidR="00EB182C" w:rsidRPr="006657DF">
        <w:rPr>
          <w:lang w:val="en-US"/>
        </w:rPr>
        <w:t>,</w:t>
      </w:r>
    </w:p>
    <w:p w:rsidR="00EB182C" w:rsidRPr="006657DF" w:rsidRDefault="00B51EC5" w:rsidP="00EB182C">
      <w:pPr>
        <w:pStyle w:val="ListeParagraf"/>
        <w:numPr>
          <w:ilvl w:val="1"/>
          <w:numId w:val="2"/>
        </w:numPr>
        <w:jc w:val="both"/>
        <w:rPr>
          <w:lang w:val="en-US"/>
        </w:rPr>
      </w:pPr>
      <w:r w:rsidRPr="006657DF">
        <w:rPr>
          <w:lang w:val="en-US"/>
        </w:rPr>
        <w:t>To be informed of the purpose of processing personal data and whether or not it has indeed been used for this purpose</w:t>
      </w:r>
      <w:r w:rsidR="00EB182C" w:rsidRPr="006657DF">
        <w:rPr>
          <w:lang w:val="en-US"/>
        </w:rPr>
        <w:t>,</w:t>
      </w:r>
    </w:p>
    <w:p w:rsidR="00EB182C" w:rsidRPr="006657DF" w:rsidRDefault="00B51EC5" w:rsidP="00EB182C">
      <w:pPr>
        <w:pStyle w:val="ListeParagraf"/>
        <w:numPr>
          <w:ilvl w:val="1"/>
          <w:numId w:val="2"/>
        </w:numPr>
        <w:jc w:val="both"/>
        <w:rPr>
          <w:lang w:val="en-US"/>
        </w:rPr>
      </w:pPr>
      <w:r w:rsidRPr="006657DF">
        <w:rPr>
          <w:lang w:val="en-US"/>
        </w:rPr>
        <w:t>To be informed of the third parties to which personal data has been conveyed domestically or overseas</w:t>
      </w:r>
      <w:r w:rsidR="00EB182C" w:rsidRPr="006657DF">
        <w:rPr>
          <w:lang w:val="en-US"/>
        </w:rPr>
        <w:t>,</w:t>
      </w:r>
    </w:p>
    <w:p w:rsidR="00EB182C" w:rsidRPr="006657DF" w:rsidRDefault="00B51EC5" w:rsidP="00EB182C">
      <w:pPr>
        <w:pStyle w:val="ListeParagraf"/>
        <w:numPr>
          <w:ilvl w:val="1"/>
          <w:numId w:val="2"/>
        </w:numPr>
        <w:jc w:val="both"/>
        <w:rPr>
          <w:lang w:val="en-US"/>
        </w:rPr>
      </w:pPr>
      <w:r w:rsidRPr="006657DF">
        <w:rPr>
          <w:lang w:val="en-US"/>
        </w:rPr>
        <w:t>In case personal data has been processed in deficient or incorrect manner, to request that this is corrected</w:t>
      </w:r>
      <w:r w:rsidR="00EB182C" w:rsidRPr="006657DF">
        <w:rPr>
          <w:lang w:val="en-US"/>
        </w:rPr>
        <w:t>,</w:t>
      </w:r>
    </w:p>
    <w:p w:rsidR="00EB182C" w:rsidRPr="006657DF" w:rsidRDefault="00B51EC5" w:rsidP="00EB182C">
      <w:pPr>
        <w:pStyle w:val="ListeParagraf"/>
        <w:numPr>
          <w:ilvl w:val="1"/>
          <w:numId w:val="2"/>
        </w:numPr>
        <w:jc w:val="both"/>
        <w:rPr>
          <w:lang w:val="en-US"/>
        </w:rPr>
      </w:pPr>
      <w:r w:rsidRPr="006657DF">
        <w:rPr>
          <w:lang w:val="en-US"/>
        </w:rPr>
        <w:t>To request that personal data is erased or removed within the context of conditions that have been stipulated in article 7 of the Act</w:t>
      </w:r>
      <w:r w:rsidR="00EB182C" w:rsidRPr="006657DF">
        <w:rPr>
          <w:lang w:val="en-US"/>
        </w:rPr>
        <w:t>,</w:t>
      </w:r>
    </w:p>
    <w:p w:rsidR="00EB182C" w:rsidRPr="006657DF" w:rsidRDefault="00B51EC5" w:rsidP="00EB182C">
      <w:pPr>
        <w:pStyle w:val="ListeParagraf"/>
        <w:numPr>
          <w:ilvl w:val="1"/>
          <w:numId w:val="2"/>
        </w:numPr>
        <w:jc w:val="both"/>
        <w:rPr>
          <w:lang w:val="en-US"/>
        </w:rPr>
      </w:pPr>
      <w:r w:rsidRPr="006657DF">
        <w:rPr>
          <w:lang w:val="en-US"/>
        </w:rPr>
        <w:t>To request that third parties to whom personal data has been conveyed with respect to transaction conducted in accordance with articles 5 and 6 are announced</w:t>
      </w:r>
      <w:r w:rsidR="00EB182C" w:rsidRPr="006657DF">
        <w:rPr>
          <w:lang w:val="en-US"/>
        </w:rPr>
        <w:t xml:space="preserve">, </w:t>
      </w:r>
    </w:p>
    <w:p w:rsidR="00EB182C" w:rsidRPr="006657DF" w:rsidRDefault="005B2D13" w:rsidP="00EB182C">
      <w:pPr>
        <w:pStyle w:val="ListeParagraf"/>
        <w:numPr>
          <w:ilvl w:val="1"/>
          <w:numId w:val="2"/>
        </w:numPr>
        <w:jc w:val="both"/>
        <w:rPr>
          <w:lang w:val="en-US"/>
        </w:rPr>
      </w:pPr>
      <w:r w:rsidRPr="006657DF">
        <w:rPr>
          <w:lang w:val="en-US"/>
        </w:rPr>
        <w:t>To object against a result that has emanated to the detriment of the individual after the processed data has been analyzed exclusively through automatic systems</w:t>
      </w:r>
      <w:r w:rsidR="00EB182C" w:rsidRPr="006657DF">
        <w:rPr>
          <w:lang w:val="en-US"/>
        </w:rPr>
        <w:t>,</w:t>
      </w:r>
    </w:p>
    <w:p w:rsidR="00EB182C" w:rsidRPr="006657DF" w:rsidRDefault="005B2D13" w:rsidP="00EB182C">
      <w:pPr>
        <w:pStyle w:val="ListeParagraf"/>
        <w:numPr>
          <w:ilvl w:val="1"/>
          <w:numId w:val="2"/>
        </w:numPr>
        <w:jc w:val="both"/>
        <w:rPr>
          <w:lang w:val="en-US"/>
        </w:rPr>
      </w:pPr>
      <w:r w:rsidRPr="006657DF">
        <w:rPr>
          <w:lang w:val="en-US"/>
        </w:rPr>
        <w:t>To request compensation against damages in case damage is incurred due to unlawful processing of personal data</w:t>
      </w:r>
      <w:r w:rsidR="00EB182C" w:rsidRPr="006657DF">
        <w:rPr>
          <w:lang w:val="en-US"/>
        </w:rPr>
        <w:t>.</w:t>
      </w:r>
    </w:p>
    <w:p w:rsidR="005B2D13" w:rsidRPr="006657DF" w:rsidRDefault="00F31AB8" w:rsidP="00EB182C">
      <w:pPr>
        <w:jc w:val="both"/>
        <w:rPr>
          <w:lang w:val="en-US"/>
        </w:rPr>
      </w:pPr>
      <w:r w:rsidRPr="006657DF">
        <w:rPr>
          <w:lang w:val="en-US"/>
        </w:rPr>
        <w:t>You can apply to our Company in written form to use your abovementioned rights and you can send said application to our address, which has been mentioned below. In case new application methods are determined by the Council for Protection of Personal Data, these methods will be announced by our Company.</w:t>
      </w:r>
    </w:p>
    <w:p w:rsidR="00F31AB8" w:rsidRPr="006657DF" w:rsidRDefault="00F31AB8" w:rsidP="00EB182C">
      <w:pPr>
        <w:jc w:val="both"/>
        <w:rPr>
          <w:lang w:val="en-US"/>
        </w:rPr>
      </w:pPr>
      <w:r w:rsidRPr="006657DF">
        <w:rPr>
          <w:lang w:val="en-US"/>
        </w:rPr>
        <w:t>The contact information of our Company, which will function as data supervisor for processing your personal data, has been stated below for all sorts of communication, complaints and application rights; you can follow updates and changes that will be made in the legislation regarding aforementioned on our website.</w:t>
      </w:r>
    </w:p>
    <w:p w:rsidR="00CD5629" w:rsidRPr="006657DF" w:rsidRDefault="00F31AB8" w:rsidP="00F31AB8">
      <w:pPr>
        <w:jc w:val="both"/>
        <w:rPr>
          <w:lang w:val="en-US"/>
        </w:rPr>
      </w:pPr>
      <w:r w:rsidRPr="006657DF">
        <w:rPr>
          <w:lang w:val="en-US"/>
        </w:rPr>
        <w:lastRenderedPageBreak/>
        <w:t>Please click here to access the full text of the 6698 Numbered Privacy Act, which has been referred to in abovementioned articles</w:t>
      </w:r>
      <w:r w:rsidR="00766BC9" w:rsidRPr="006657DF">
        <w:rPr>
          <w:lang w:val="en-US"/>
        </w:rPr>
        <w:t xml:space="preserve">: </w:t>
      </w:r>
      <w:hyperlink r:id="rId5" w:history="1">
        <w:r w:rsidR="000D20CD" w:rsidRPr="006657DF">
          <w:rPr>
            <w:rStyle w:val="Kpr"/>
            <w:lang w:val="en-US"/>
          </w:rPr>
          <w:t>www.mevzuat.gov.tr/MevzuatMetin/1.5.6698.pdf</w:t>
        </w:r>
      </w:hyperlink>
    </w:p>
    <w:p w:rsidR="000D20CD" w:rsidRPr="006657DF" w:rsidRDefault="000D20CD" w:rsidP="00766BC9">
      <w:pPr>
        <w:jc w:val="both"/>
        <w:rPr>
          <w:lang w:val="en-US"/>
        </w:rPr>
      </w:pPr>
    </w:p>
    <w:p w:rsidR="0013646B" w:rsidRPr="006657DF" w:rsidRDefault="0013646B" w:rsidP="00766BC9">
      <w:pPr>
        <w:jc w:val="both"/>
        <w:rPr>
          <w:lang w:val="en-US"/>
        </w:rPr>
      </w:pPr>
      <w:r w:rsidRPr="006657DF">
        <w:rPr>
          <w:lang w:val="en-US"/>
        </w:rPr>
        <w:t>A</w:t>
      </w:r>
      <w:r w:rsidR="004C7E0E" w:rsidRPr="006657DF">
        <w:rPr>
          <w:lang w:val="en-US"/>
        </w:rPr>
        <w:t>d</w:t>
      </w:r>
      <w:r w:rsidRPr="006657DF">
        <w:rPr>
          <w:lang w:val="en-US"/>
        </w:rPr>
        <w:t>dres</w:t>
      </w:r>
      <w:r w:rsidR="004C7E0E" w:rsidRPr="006657DF">
        <w:rPr>
          <w:lang w:val="en-US"/>
        </w:rPr>
        <w:t>s</w:t>
      </w:r>
      <w:r w:rsidR="004C7E0E" w:rsidRPr="006657DF">
        <w:rPr>
          <w:lang w:val="en-US"/>
        </w:rPr>
        <w:tab/>
      </w:r>
      <w:r w:rsidR="004C7E0E" w:rsidRPr="006657DF">
        <w:rPr>
          <w:lang w:val="en-US"/>
        </w:rPr>
        <w:tab/>
      </w:r>
      <w:r w:rsidRPr="006657DF">
        <w:rPr>
          <w:lang w:val="en-US"/>
        </w:rPr>
        <w:t xml:space="preserve">: </w:t>
      </w:r>
      <w:r w:rsidR="004C7E0E" w:rsidRPr="006657DF">
        <w:rPr>
          <w:lang w:val="en-US"/>
        </w:rPr>
        <w:t>Cobancesme Mah. Kalender Sk. No:8 Bahcelievler/I</w:t>
      </w:r>
      <w:r w:rsidRPr="006657DF">
        <w:rPr>
          <w:lang w:val="en-US"/>
        </w:rPr>
        <w:t>STANBUL</w:t>
      </w:r>
    </w:p>
    <w:p w:rsidR="000D20CD" w:rsidRPr="006657DF" w:rsidRDefault="000D20CD" w:rsidP="00766BC9">
      <w:pPr>
        <w:jc w:val="both"/>
        <w:rPr>
          <w:lang w:val="en-US"/>
        </w:rPr>
      </w:pPr>
    </w:p>
    <w:p w:rsidR="000D20CD" w:rsidRPr="006657DF" w:rsidRDefault="004C7E0E" w:rsidP="00766BC9">
      <w:pPr>
        <w:jc w:val="both"/>
        <w:rPr>
          <w:lang w:val="en-US"/>
        </w:rPr>
      </w:pPr>
      <w:r w:rsidRPr="006657DF">
        <w:rPr>
          <w:lang w:val="en-US"/>
        </w:rPr>
        <w:t>Website</w:t>
      </w:r>
      <w:r w:rsidR="000D20CD" w:rsidRPr="006657DF">
        <w:rPr>
          <w:lang w:val="en-US"/>
        </w:rPr>
        <w:tab/>
      </w:r>
      <w:r w:rsidR="000D20CD" w:rsidRPr="006657DF">
        <w:rPr>
          <w:lang w:val="en-US"/>
        </w:rPr>
        <w:tab/>
      </w:r>
      <w:r w:rsidR="0013646B" w:rsidRPr="006657DF">
        <w:rPr>
          <w:lang w:val="en-US"/>
        </w:rPr>
        <w:t xml:space="preserve"> : </w:t>
      </w:r>
      <w:hyperlink r:id="rId6" w:history="1">
        <w:r w:rsidR="000D20CD" w:rsidRPr="006657DF">
          <w:rPr>
            <w:rStyle w:val="Kpr"/>
            <w:lang w:val="en-US"/>
          </w:rPr>
          <w:t>www.ase.com.tr</w:t>
        </w:r>
      </w:hyperlink>
    </w:p>
    <w:p w:rsidR="00CD5629" w:rsidRPr="006657DF" w:rsidRDefault="00CD5629" w:rsidP="00766BC9">
      <w:pPr>
        <w:jc w:val="both"/>
        <w:rPr>
          <w:lang w:val="en-US"/>
        </w:rPr>
      </w:pPr>
      <w:r w:rsidRPr="006657DF">
        <w:rPr>
          <w:lang w:val="en-US"/>
        </w:rPr>
        <w:t>KEP Ad</w:t>
      </w:r>
      <w:r w:rsidR="004C7E0E" w:rsidRPr="006657DF">
        <w:rPr>
          <w:lang w:val="en-US"/>
        </w:rPr>
        <w:t>dress</w:t>
      </w:r>
      <w:r w:rsidRPr="006657DF">
        <w:rPr>
          <w:lang w:val="en-US"/>
        </w:rPr>
        <w:tab/>
      </w:r>
      <w:r w:rsidRPr="006657DF">
        <w:rPr>
          <w:lang w:val="en-US"/>
        </w:rPr>
        <w:tab/>
        <w:t xml:space="preserve">: </w:t>
      </w:r>
    </w:p>
    <w:p w:rsidR="000D20CD" w:rsidRPr="006657DF" w:rsidRDefault="000D20CD" w:rsidP="00766BC9">
      <w:pPr>
        <w:jc w:val="both"/>
        <w:rPr>
          <w:lang w:val="en-US"/>
        </w:rPr>
      </w:pPr>
      <w:r w:rsidRPr="006657DF">
        <w:rPr>
          <w:lang w:val="en-US"/>
        </w:rPr>
        <w:t>Mail</w:t>
      </w:r>
      <w:r w:rsidRPr="006657DF">
        <w:rPr>
          <w:lang w:val="en-US"/>
        </w:rPr>
        <w:tab/>
      </w:r>
      <w:r w:rsidRPr="006657DF">
        <w:rPr>
          <w:lang w:val="en-US"/>
        </w:rPr>
        <w:tab/>
      </w:r>
      <w:r w:rsidRPr="006657DF">
        <w:rPr>
          <w:lang w:val="en-US"/>
        </w:rPr>
        <w:tab/>
        <w:t xml:space="preserve">: </w:t>
      </w:r>
      <w:hyperlink r:id="rId7" w:history="1">
        <w:r w:rsidRPr="006657DF">
          <w:rPr>
            <w:rStyle w:val="Kpr"/>
            <w:rFonts w:ascii="HelveticaRegular" w:hAnsi="HelveticaRegular"/>
            <w:color w:val="ED1A1D"/>
            <w:sz w:val="23"/>
            <w:szCs w:val="23"/>
            <w:u w:val="none"/>
            <w:lang w:val="en-US"/>
          </w:rPr>
          <w:t>info@ase.com.tr</w:t>
        </w:r>
      </w:hyperlink>
    </w:p>
    <w:p w:rsidR="0013646B" w:rsidRPr="006657DF" w:rsidRDefault="004C7E0E" w:rsidP="00766BC9">
      <w:pPr>
        <w:jc w:val="both"/>
        <w:rPr>
          <w:lang w:val="en-US"/>
        </w:rPr>
      </w:pPr>
      <w:r w:rsidRPr="006657DF">
        <w:rPr>
          <w:lang w:val="en-US"/>
        </w:rPr>
        <w:t>Telephone</w:t>
      </w:r>
      <w:r w:rsidR="0013646B" w:rsidRPr="006657DF">
        <w:rPr>
          <w:lang w:val="en-US"/>
        </w:rPr>
        <w:t xml:space="preserve">    </w:t>
      </w:r>
      <w:r w:rsidR="000D20CD" w:rsidRPr="006657DF">
        <w:rPr>
          <w:lang w:val="en-US"/>
        </w:rPr>
        <w:tab/>
      </w:r>
      <w:r w:rsidR="0013646B" w:rsidRPr="006657DF">
        <w:rPr>
          <w:lang w:val="en-US"/>
        </w:rPr>
        <w:t xml:space="preserve"> </w:t>
      </w:r>
      <w:r w:rsidRPr="006657DF">
        <w:rPr>
          <w:lang w:val="en-US"/>
        </w:rPr>
        <w:tab/>
      </w:r>
      <w:r w:rsidR="0013646B" w:rsidRPr="006657DF">
        <w:rPr>
          <w:lang w:val="en-US"/>
        </w:rPr>
        <w:t>: 444 00 26</w:t>
      </w:r>
    </w:p>
    <w:p w:rsidR="000D20CD" w:rsidRPr="006657DF" w:rsidRDefault="000D20CD" w:rsidP="00766BC9">
      <w:pPr>
        <w:jc w:val="both"/>
        <w:rPr>
          <w:lang w:val="en-US"/>
        </w:rPr>
      </w:pPr>
    </w:p>
    <w:p w:rsidR="00F31AB8" w:rsidRPr="006657DF" w:rsidRDefault="00F31AB8" w:rsidP="00766BC9">
      <w:pPr>
        <w:jc w:val="both"/>
        <w:rPr>
          <w:lang w:val="en-US"/>
        </w:rPr>
      </w:pPr>
      <w:r w:rsidRPr="006657DF">
        <w:rPr>
          <w:lang w:val="en-US"/>
        </w:rPr>
        <w:t>Please clearly and fully state your credentials and contact information so that we can answer your applications; furthermore, please apply to our company by means of one of below methods:</w:t>
      </w:r>
    </w:p>
    <w:p w:rsidR="0013646B" w:rsidRPr="006657DF" w:rsidRDefault="000D20CD" w:rsidP="00766BC9">
      <w:pPr>
        <w:jc w:val="both"/>
        <w:rPr>
          <w:lang w:val="en-US"/>
        </w:rPr>
      </w:pPr>
      <w:r w:rsidRPr="006657DF">
        <w:rPr>
          <w:lang w:val="en-US"/>
        </w:rPr>
        <w:t xml:space="preserve"> -</w:t>
      </w:r>
      <w:r w:rsidR="005A1128" w:rsidRPr="006657DF">
        <w:rPr>
          <w:lang w:val="en-US"/>
        </w:rPr>
        <w:t xml:space="preserve">Application by hand and in person, at our abovementioned address, with identity verification, </w:t>
      </w:r>
    </w:p>
    <w:p w:rsidR="0013646B" w:rsidRPr="006657DF" w:rsidRDefault="000D20CD" w:rsidP="00766BC9">
      <w:pPr>
        <w:jc w:val="both"/>
        <w:rPr>
          <w:lang w:val="en-US"/>
        </w:rPr>
      </w:pPr>
      <w:r w:rsidRPr="006657DF">
        <w:rPr>
          <w:lang w:val="en-US"/>
        </w:rPr>
        <w:t xml:space="preserve"> -</w:t>
      </w:r>
      <w:r w:rsidR="0013646B" w:rsidRPr="006657DF">
        <w:rPr>
          <w:lang w:val="en-US"/>
        </w:rPr>
        <w:t xml:space="preserve"> </w:t>
      </w:r>
      <w:r w:rsidR="005A1128" w:rsidRPr="006657DF">
        <w:rPr>
          <w:lang w:val="en-US"/>
        </w:rPr>
        <w:t>Notification through notary</w:t>
      </w:r>
      <w:r w:rsidR="0013646B" w:rsidRPr="006657DF">
        <w:rPr>
          <w:lang w:val="en-US"/>
        </w:rPr>
        <w:t>,</w:t>
      </w:r>
    </w:p>
    <w:p w:rsidR="0013646B" w:rsidRPr="006657DF" w:rsidRDefault="000D20CD" w:rsidP="00766BC9">
      <w:pPr>
        <w:jc w:val="both"/>
        <w:rPr>
          <w:lang w:val="en-US"/>
        </w:rPr>
      </w:pPr>
      <w:r w:rsidRPr="006657DF">
        <w:rPr>
          <w:lang w:val="en-US"/>
        </w:rPr>
        <w:t xml:space="preserve"> -</w:t>
      </w:r>
      <w:r w:rsidR="0013646B" w:rsidRPr="006657DF">
        <w:rPr>
          <w:lang w:val="en-US"/>
        </w:rPr>
        <w:t xml:space="preserve"> </w:t>
      </w:r>
      <w:r w:rsidR="005A1128" w:rsidRPr="006657DF">
        <w:rPr>
          <w:lang w:val="en-US"/>
        </w:rPr>
        <w:t>Application through certified mail</w:t>
      </w:r>
      <w:r w:rsidR="0013646B" w:rsidRPr="006657DF">
        <w:rPr>
          <w:lang w:val="en-US"/>
        </w:rPr>
        <w:t>,</w:t>
      </w:r>
    </w:p>
    <w:p w:rsidR="0013646B" w:rsidRPr="006657DF" w:rsidRDefault="000D20CD" w:rsidP="00766BC9">
      <w:pPr>
        <w:jc w:val="both"/>
        <w:rPr>
          <w:lang w:val="en-US"/>
        </w:rPr>
      </w:pPr>
      <w:r w:rsidRPr="006657DF">
        <w:rPr>
          <w:lang w:val="en-US"/>
        </w:rPr>
        <w:t xml:space="preserve">  -</w:t>
      </w:r>
      <w:r w:rsidR="0013646B" w:rsidRPr="006657DF">
        <w:rPr>
          <w:lang w:val="en-US"/>
        </w:rPr>
        <w:t xml:space="preserve"> </w:t>
      </w:r>
      <w:r w:rsidR="005A1128" w:rsidRPr="006657DF">
        <w:rPr>
          <w:lang w:val="en-US"/>
        </w:rPr>
        <w:t>Application in writing to abovementioned address and through secured electronic mail</w:t>
      </w:r>
      <w:r w:rsidR="0013646B" w:rsidRPr="006657DF">
        <w:rPr>
          <w:lang w:val="en-US"/>
        </w:rPr>
        <w:t>.</w:t>
      </w:r>
    </w:p>
    <w:p w:rsidR="0013646B" w:rsidRPr="006657DF" w:rsidRDefault="005A1128" w:rsidP="00766BC9">
      <w:pPr>
        <w:jc w:val="both"/>
        <w:rPr>
          <w:lang w:val="en-US"/>
        </w:rPr>
      </w:pPr>
      <w:r w:rsidRPr="006657DF">
        <w:rPr>
          <w:lang w:val="en-US"/>
        </w:rPr>
        <w:t>For the attention of our clients and the public general</w:t>
      </w:r>
      <w:r w:rsidR="0013646B" w:rsidRPr="006657DF">
        <w:rPr>
          <w:lang w:val="en-US"/>
        </w:rPr>
        <w:t>.</w:t>
      </w:r>
    </w:p>
    <w:p w:rsidR="00CD5629" w:rsidRPr="006657DF" w:rsidRDefault="005A1128" w:rsidP="00EB182C">
      <w:pPr>
        <w:jc w:val="right"/>
        <w:rPr>
          <w:lang w:val="en-US"/>
        </w:rPr>
      </w:pPr>
      <w:r w:rsidRPr="006657DF">
        <w:rPr>
          <w:lang w:val="en-US"/>
        </w:rPr>
        <w:t>Yours faithfully</w:t>
      </w:r>
    </w:p>
    <w:p w:rsidR="001831F2" w:rsidRPr="006657DF" w:rsidRDefault="005A1128" w:rsidP="00EB182C">
      <w:pPr>
        <w:jc w:val="right"/>
        <w:rPr>
          <w:lang w:val="en-US"/>
        </w:rPr>
      </w:pPr>
      <w:r w:rsidRPr="006657DF">
        <w:rPr>
          <w:lang w:val="en-US"/>
        </w:rPr>
        <w:t>Ase Asya Afrika Hizli</w:t>
      </w:r>
      <w:r w:rsidR="00242BAB" w:rsidRPr="006657DF">
        <w:rPr>
          <w:lang w:val="en-US"/>
        </w:rPr>
        <w:t xml:space="preserve"> Kargo ve</w:t>
      </w:r>
      <w:r w:rsidR="0013646B" w:rsidRPr="006657DF">
        <w:rPr>
          <w:lang w:val="en-US"/>
        </w:rPr>
        <w:t xml:space="preserve"> Da</w:t>
      </w:r>
      <w:r w:rsidRPr="006657DF">
        <w:rPr>
          <w:lang w:val="en-US"/>
        </w:rPr>
        <w:t>gitim A.S</w:t>
      </w:r>
      <w:r w:rsidR="0013646B" w:rsidRPr="006657DF">
        <w:rPr>
          <w:lang w:val="en-US"/>
        </w:rPr>
        <w:t>.</w:t>
      </w:r>
      <w:bookmarkStart w:id="0" w:name="_GoBack"/>
      <w:bookmarkEnd w:id="0"/>
    </w:p>
    <w:sectPr w:rsidR="001831F2" w:rsidRPr="006657DF" w:rsidSect="00247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CCA"/>
    <w:multiLevelType w:val="hybridMultilevel"/>
    <w:tmpl w:val="860E5D78"/>
    <w:lvl w:ilvl="0" w:tplc="041F0013">
      <w:start w:val="1"/>
      <w:numFmt w:val="upperRoman"/>
      <w:lvlText w:val="%1."/>
      <w:lvlJc w:val="right"/>
      <w:pPr>
        <w:ind w:left="720" w:hanging="360"/>
      </w:pPr>
    </w:lvl>
    <w:lvl w:ilvl="1" w:tplc="2A3C893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045511"/>
    <w:multiLevelType w:val="hybridMultilevel"/>
    <w:tmpl w:val="87C654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D1"/>
    <w:rsid w:val="000007F9"/>
    <w:rsid w:val="000D20CD"/>
    <w:rsid w:val="000D3C07"/>
    <w:rsid w:val="000F7633"/>
    <w:rsid w:val="0013646B"/>
    <w:rsid w:val="001831F2"/>
    <w:rsid w:val="00242BAB"/>
    <w:rsid w:val="002478C3"/>
    <w:rsid w:val="002733EC"/>
    <w:rsid w:val="004C7E0E"/>
    <w:rsid w:val="005A1128"/>
    <w:rsid w:val="005B2D13"/>
    <w:rsid w:val="00615F95"/>
    <w:rsid w:val="006657DF"/>
    <w:rsid w:val="006920C5"/>
    <w:rsid w:val="006C00FA"/>
    <w:rsid w:val="00766BC9"/>
    <w:rsid w:val="00790779"/>
    <w:rsid w:val="0088772B"/>
    <w:rsid w:val="008F1BC6"/>
    <w:rsid w:val="00A04A6E"/>
    <w:rsid w:val="00A91349"/>
    <w:rsid w:val="00B51EC5"/>
    <w:rsid w:val="00B74AAC"/>
    <w:rsid w:val="00CD5629"/>
    <w:rsid w:val="00DD5320"/>
    <w:rsid w:val="00E37AD1"/>
    <w:rsid w:val="00EB182C"/>
    <w:rsid w:val="00F31AB8"/>
    <w:rsid w:val="00FC5382"/>
    <w:rsid w:val="00FE7C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06851-29CF-4E75-B175-1D7BD333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8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20CD"/>
    <w:rPr>
      <w:color w:val="0000FF"/>
      <w:u w:val="single"/>
    </w:rPr>
  </w:style>
  <w:style w:type="paragraph" w:styleId="ListeParagraf">
    <w:name w:val="List Paragraph"/>
    <w:basedOn w:val="Normal"/>
    <w:uiPriority w:val="34"/>
    <w:qFormat/>
    <w:rsid w:val="00CD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695">
      <w:bodyDiv w:val="1"/>
      <w:marLeft w:val="0"/>
      <w:marRight w:val="0"/>
      <w:marTop w:val="0"/>
      <w:marBottom w:val="0"/>
      <w:divBdr>
        <w:top w:val="none" w:sz="0" w:space="0" w:color="auto"/>
        <w:left w:val="none" w:sz="0" w:space="0" w:color="auto"/>
        <w:bottom w:val="none" w:sz="0" w:space="0" w:color="auto"/>
        <w:right w:val="none" w:sz="0" w:space="0" w:color="auto"/>
      </w:divBdr>
    </w:div>
    <w:div w:id="177474052">
      <w:bodyDiv w:val="1"/>
      <w:marLeft w:val="0"/>
      <w:marRight w:val="0"/>
      <w:marTop w:val="0"/>
      <w:marBottom w:val="0"/>
      <w:divBdr>
        <w:top w:val="none" w:sz="0" w:space="0" w:color="auto"/>
        <w:left w:val="none" w:sz="0" w:space="0" w:color="auto"/>
        <w:bottom w:val="none" w:sz="0" w:space="0" w:color="auto"/>
        <w:right w:val="none" w:sz="0" w:space="0" w:color="auto"/>
      </w:divBdr>
    </w:div>
    <w:div w:id="505483523">
      <w:bodyDiv w:val="1"/>
      <w:marLeft w:val="0"/>
      <w:marRight w:val="0"/>
      <w:marTop w:val="0"/>
      <w:marBottom w:val="0"/>
      <w:divBdr>
        <w:top w:val="none" w:sz="0" w:space="0" w:color="auto"/>
        <w:left w:val="none" w:sz="0" w:space="0" w:color="auto"/>
        <w:bottom w:val="none" w:sz="0" w:space="0" w:color="auto"/>
        <w:right w:val="none" w:sz="0" w:space="0" w:color="auto"/>
      </w:divBdr>
    </w:div>
    <w:div w:id="537666116">
      <w:bodyDiv w:val="1"/>
      <w:marLeft w:val="0"/>
      <w:marRight w:val="0"/>
      <w:marTop w:val="0"/>
      <w:marBottom w:val="0"/>
      <w:divBdr>
        <w:top w:val="none" w:sz="0" w:space="0" w:color="auto"/>
        <w:left w:val="none" w:sz="0" w:space="0" w:color="auto"/>
        <w:bottom w:val="none" w:sz="0" w:space="0" w:color="auto"/>
        <w:right w:val="none" w:sz="0" w:space="0" w:color="auto"/>
      </w:divBdr>
    </w:div>
    <w:div w:id="1183086309">
      <w:bodyDiv w:val="1"/>
      <w:marLeft w:val="0"/>
      <w:marRight w:val="0"/>
      <w:marTop w:val="0"/>
      <w:marBottom w:val="0"/>
      <w:divBdr>
        <w:top w:val="none" w:sz="0" w:space="0" w:color="auto"/>
        <w:left w:val="none" w:sz="0" w:space="0" w:color="auto"/>
        <w:bottom w:val="none" w:sz="0" w:space="0" w:color="auto"/>
        <w:right w:val="none" w:sz="0" w:space="0" w:color="auto"/>
      </w:divBdr>
    </w:div>
    <w:div w:id="1332833437">
      <w:bodyDiv w:val="1"/>
      <w:marLeft w:val="0"/>
      <w:marRight w:val="0"/>
      <w:marTop w:val="0"/>
      <w:marBottom w:val="0"/>
      <w:divBdr>
        <w:top w:val="none" w:sz="0" w:space="0" w:color="auto"/>
        <w:left w:val="none" w:sz="0" w:space="0" w:color="auto"/>
        <w:bottom w:val="none" w:sz="0" w:space="0" w:color="auto"/>
        <w:right w:val="none" w:sz="0" w:space="0" w:color="auto"/>
      </w:divBdr>
    </w:div>
    <w:div w:id="1770736730">
      <w:bodyDiv w:val="1"/>
      <w:marLeft w:val="0"/>
      <w:marRight w:val="0"/>
      <w:marTop w:val="0"/>
      <w:marBottom w:val="0"/>
      <w:divBdr>
        <w:top w:val="none" w:sz="0" w:space="0" w:color="auto"/>
        <w:left w:val="none" w:sz="0" w:space="0" w:color="auto"/>
        <w:bottom w:val="none" w:sz="0" w:space="0" w:color="auto"/>
        <w:right w:val="none" w:sz="0" w:space="0" w:color="auto"/>
      </w:divBdr>
    </w:div>
    <w:div w:id="18921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se.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com.tr" TargetMode="External"/><Relationship Id="rId5" Type="http://schemas.openxmlformats.org/officeDocument/2006/relationships/hyperlink" Target="http://www.mevzuat.gov.tr/MevzuatMetin/1.5.669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Arzu</cp:lastModifiedBy>
  <cp:revision>2</cp:revision>
  <dcterms:created xsi:type="dcterms:W3CDTF">2018-09-11T07:15:00Z</dcterms:created>
  <dcterms:modified xsi:type="dcterms:W3CDTF">2018-09-11T07:15:00Z</dcterms:modified>
</cp:coreProperties>
</file>